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CFFE9" w14:textId="66251FFC" w:rsidR="00DC56E1" w:rsidRPr="00DC56E1" w:rsidRDefault="00DC56E1" w:rsidP="00DC56E1">
      <w:pPr>
        <w:rPr>
          <w:sz w:val="28"/>
          <w:szCs w:val="28"/>
        </w:rPr>
      </w:pPr>
      <w:r w:rsidRPr="00DC56E1">
        <w:rPr>
          <w:b/>
          <w:sz w:val="28"/>
          <w:szCs w:val="28"/>
        </w:rPr>
        <w:t xml:space="preserve">Seminar </w:t>
      </w:r>
      <w:r w:rsidR="00E2183A">
        <w:rPr>
          <w:b/>
          <w:sz w:val="28"/>
          <w:szCs w:val="28"/>
        </w:rPr>
        <w:t>2</w:t>
      </w:r>
      <w:r w:rsidRPr="00DC56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 w:rsidRPr="00DC56E1">
        <w:rPr>
          <w:b/>
          <w:sz w:val="28"/>
          <w:szCs w:val="28"/>
        </w:rPr>
        <w:t>Activity 1</w:t>
      </w:r>
      <w:r w:rsidRPr="00DC56E1">
        <w:rPr>
          <w:sz w:val="28"/>
          <w:szCs w:val="28"/>
        </w:rPr>
        <w:t xml:space="preserve"> </w:t>
      </w:r>
      <w:r w:rsidR="00711AAA">
        <w:rPr>
          <w:sz w:val="28"/>
          <w:szCs w:val="28"/>
        </w:rPr>
        <w:t>(2</w:t>
      </w:r>
      <w:r w:rsidR="00704B55">
        <w:rPr>
          <w:sz w:val="28"/>
          <w:szCs w:val="28"/>
        </w:rPr>
        <w:t>5</w:t>
      </w:r>
      <w:r w:rsidR="00711AAA">
        <w:rPr>
          <w:sz w:val="28"/>
          <w:szCs w:val="28"/>
        </w:rPr>
        <w:t xml:space="preserve"> Min)</w:t>
      </w:r>
    </w:p>
    <w:p w14:paraId="152F7134" w14:textId="77777777" w:rsidR="00704B55" w:rsidRPr="008D40A7" w:rsidRDefault="00704B55" w:rsidP="00704B55">
      <w:pPr>
        <w:spacing w:after="0" w:line="240" w:lineRule="auto"/>
        <w:rPr>
          <w:sz w:val="24"/>
          <w:szCs w:val="24"/>
        </w:rPr>
      </w:pPr>
      <w:r w:rsidRPr="008D40A7">
        <w:rPr>
          <w:sz w:val="24"/>
          <w:szCs w:val="24"/>
        </w:rPr>
        <w:t xml:space="preserve">Malnutrition, marginalization, and lack of sanitation are associated with poverty in emerging economies. </w:t>
      </w:r>
    </w:p>
    <w:p w14:paraId="731B9042" w14:textId="77777777" w:rsidR="00704B55" w:rsidRPr="008D40A7" w:rsidRDefault="00704B55" w:rsidP="00704B55">
      <w:pPr>
        <w:spacing w:after="0" w:line="240" w:lineRule="auto"/>
        <w:rPr>
          <w:sz w:val="24"/>
          <w:szCs w:val="24"/>
        </w:rPr>
      </w:pPr>
    </w:p>
    <w:p w14:paraId="1BC62A04" w14:textId="581685E5" w:rsidR="00704B55" w:rsidRPr="008D40A7" w:rsidRDefault="00704B55" w:rsidP="00704B55">
      <w:pPr>
        <w:spacing w:after="0" w:line="240" w:lineRule="auto"/>
        <w:rPr>
          <w:sz w:val="24"/>
          <w:szCs w:val="24"/>
        </w:rPr>
      </w:pPr>
      <w:r w:rsidRPr="008D40A7">
        <w:rPr>
          <w:sz w:val="24"/>
          <w:szCs w:val="24"/>
        </w:rPr>
        <w:t xml:space="preserve">Sit down on the floor and watch this video from M. Viswanathan on </w:t>
      </w:r>
      <w:hyperlink r:id="rId5" w:history="1">
        <w:r w:rsidRPr="008D40A7">
          <w:rPr>
            <w:rStyle w:val="Lienhypertexte"/>
            <w:sz w:val="24"/>
            <w:szCs w:val="24"/>
          </w:rPr>
          <w:t>https://www.subsistencemarketplaces.org/</w:t>
        </w:r>
      </w:hyperlink>
      <w:r w:rsidRPr="008D40A7">
        <w:rPr>
          <w:sz w:val="24"/>
          <w:szCs w:val="24"/>
        </w:rPr>
        <w:t xml:space="preserve"> </w:t>
      </w:r>
      <w:r w:rsidRPr="008D40A7">
        <w:rPr>
          <w:sz w:val="24"/>
          <w:szCs w:val="24"/>
        </w:rPr>
        <w:t xml:space="preserve"> </w:t>
      </w:r>
    </w:p>
    <w:p w14:paraId="7B6FDD3B" w14:textId="77777777" w:rsidR="00704B55" w:rsidRPr="008D40A7" w:rsidRDefault="00704B55" w:rsidP="00704B55">
      <w:pPr>
        <w:spacing w:after="0" w:line="240" w:lineRule="auto"/>
        <w:rPr>
          <w:sz w:val="24"/>
          <w:szCs w:val="24"/>
        </w:rPr>
      </w:pPr>
    </w:p>
    <w:p w14:paraId="17B8927E" w14:textId="11DC71D0" w:rsidR="00704B55" w:rsidRPr="008D40A7" w:rsidRDefault="00393D21" w:rsidP="00704B55">
      <w:pPr>
        <w:spacing w:after="0" w:line="240" w:lineRule="auto"/>
        <w:rPr>
          <w:sz w:val="24"/>
          <w:szCs w:val="24"/>
        </w:rPr>
      </w:pPr>
      <w:hyperlink r:id="rId6" w:history="1">
        <w:r w:rsidRPr="008D40A7">
          <w:rPr>
            <w:rStyle w:val="Lienhypertexte"/>
            <w:sz w:val="24"/>
            <w:szCs w:val="24"/>
          </w:rPr>
          <w:t>‘</w:t>
        </w:r>
        <w:r w:rsidR="00704B55" w:rsidRPr="008D40A7">
          <w:rPr>
            <w:rStyle w:val="Lienhypertexte"/>
            <w:sz w:val="24"/>
            <w:szCs w:val="24"/>
          </w:rPr>
          <w:t xml:space="preserve">Cooking A Meal </w:t>
        </w:r>
        <w:proofErr w:type="gramStart"/>
        <w:r w:rsidR="00704B55" w:rsidRPr="008D40A7">
          <w:rPr>
            <w:rStyle w:val="Lienhypertexte"/>
            <w:sz w:val="24"/>
            <w:szCs w:val="24"/>
          </w:rPr>
          <w:t>In</w:t>
        </w:r>
        <w:proofErr w:type="gramEnd"/>
        <w:r w:rsidR="00704B55" w:rsidRPr="008D40A7">
          <w:rPr>
            <w:rStyle w:val="Lienhypertexte"/>
            <w:sz w:val="24"/>
            <w:szCs w:val="24"/>
          </w:rPr>
          <w:t xml:space="preserve"> Rural Tanzania - Bottom-Up Virtual Immersion In Subsistence Marketplaces</w:t>
        </w:r>
        <w:r w:rsidRPr="008D40A7">
          <w:rPr>
            <w:rStyle w:val="Lienhypertexte"/>
            <w:sz w:val="24"/>
            <w:szCs w:val="24"/>
          </w:rPr>
          <w:t>’</w:t>
        </w:r>
      </w:hyperlink>
      <w:r w:rsidR="00704B55" w:rsidRPr="008D40A7">
        <w:rPr>
          <w:sz w:val="24"/>
          <w:szCs w:val="24"/>
        </w:rPr>
        <w:t xml:space="preserve"> </w:t>
      </w:r>
    </w:p>
    <w:p w14:paraId="687CF37A" w14:textId="77777777" w:rsidR="00393D21" w:rsidRPr="008D40A7" w:rsidRDefault="00393D21" w:rsidP="00704B55">
      <w:pPr>
        <w:spacing w:after="0" w:line="240" w:lineRule="auto"/>
        <w:rPr>
          <w:sz w:val="24"/>
          <w:szCs w:val="24"/>
        </w:rPr>
      </w:pPr>
    </w:p>
    <w:p w14:paraId="4B2E2B99" w14:textId="77777777" w:rsidR="00393D21" w:rsidRPr="008D40A7" w:rsidRDefault="00393D21" w:rsidP="00704B55">
      <w:pPr>
        <w:spacing w:after="0" w:line="240" w:lineRule="auto"/>
        <w:rPr>
          <w:sz w:val="24"/>
          <w:szCs w:val="24"/>
        </w:rPr>
      </w:pPr>
    </w:p>
    <w:p w14:paraId="5A299F18" w14:textId="636F982F" w:rsidR="00704B55" w:rsidRDefault="00704B55" w:rsidP="00704B55">
      <w:pPr>
        <w:spacing w:after="0" w:line="240" w:lineRule="auto"/>
        <w:rPr>
          <w:sz w:val="24"/>
          <w:szCs w:val="24"/>
        </w:rPr>
      </w:pPr>
      <w:r w:rsidRPr="008D40A7">
        <w:rPr>
          <w:sz w:val="24"/>
          <w:szCs w:val="24"/>
        </w:rPr>
        <w:t xml:space="preserve">Assess how these conditions affect people waiting for the food.  </w:t>
      </w:r>
    </w:p>
    <w:p w14:paraId="01A5520D" w14:textId="77777777" w:rsidR="000D17B0" w:rsidRPr="008D40A7" w:rsidRDefault="000D17B0" w:rsidP="00704B55">
      <w:pPr>
        <w:spacing w:after="0" w:line="240" w:lineRule="auto"/>
        <w:rPr>
          <w:sz w:val="24"/>
          <w:szCs w:val="24"/>
        </w:rPr>
      </w:pPr>
    </w:p>
    <w:p w14:paraId="09C9342D" w14:textId="77777777" w:rsidR="00704B55" w:rsidRDefault="00704B55" w:rsidP="00704B55">
      <w:pPr>
        <w:spacing w:after="0" w:line="240" w:lineRule="auto"/>
        <w:rPr>
          <w:sz w:val="24"/>
          <w:szCs w:val="24"/>
        </w:rPr>
      </w:pPr>
      <w:r w:rsidRPr="008D40A7">
        <w:rPr>
          <w:sz w:val="24"/>
          <w:szCs w:val="24"/>
        </w:rPr>
        <w:t xml:space="preserve">Apply one (or more) adaptation and redefinition strategies (see table 1) to introduce a product or service that can alleviate poverty. </w:t>
      </w:r>
    </w:p>
    <w:p w14:paraId="221489B2" w14:textId="77777777" w:rsidR="000D17B0" w:rsidRPr="008D40A7" w:rsidRDefault="000D17B0" w:rsidP="00704B55">
      <w:pPr>
        <w:spacing w:after="0" w:line="240" w:lineRule="auto"/>
        <w:rPr>
          <w:sz w:val="24"/>
          <w:szCs w:val="24"/>
        </w:rPr>
      </w:pPr>
    </w:p>
    <w:p w14:paraId="73F89B55" w14:textId="77777777" w:rsidR="000D17B0" w:rsidRDefault="00704B55" w:rsidP="000D17B0">
      <w:pPr>
        <w:pStyle w:val="Paragraphedeliste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0D17B0">
        <w:rPr>
          <w:sz w:val="24"/>
          <w:szCs w:val="24"/>
        </w:rPr>
        <w:t xml:space="preserve">What are the major challenges to serve the family in the video? </w:t>
      </w:r>
    </w:p>
    <w:p w14:paraId="4083C409" w14:textId="77777777" w:rsidR="000D17B0" w:rsidRPr="000D17B0" w:rsidRDefault="000D17B0" w:rsidP="000D17B0">
      <w:pPr>
        <w:pStyle w:val="Paragraphedeliste"/>
        <w:spacing w:after="0" w:line="240" w:lineRule="auto"/>
        <w:rPr>
          <w:sz w:val="24"/>
          <w:szCs w:val="24"/>
        </w:rPr>
      </w:pPr>
    </w:p>
    <w:p w14:paraId="06E3530E" w14:textId="08F32C56" w:rsidR="00704B55" w:rsidRPr="000D17B0" w:rsidRDefault="00704B55" w:rsidP="000D17B0">
      <w:pPr>
        <w:pStyle w:val="Paragraphedeliste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0D17B0">
        <w:rPr>
          <w:sz w:val="24"/>
          <w:szCs w:val="24"/>
        </w:rPr>
        <w:t>How can we overcome them?</w:t>
      </w:r>
    </w:p>
    <w:p w14:paraId="6F2E2B91" w14:textId="77777777" w:rsidR="00DC56E1" w:rsidRPr="006A61A1" w:rsidRDefault="00DC56E1" w:rsidP="00DC56E1">
      <w:pPr>
        <w:spacing w:after="0" w:line="240" w:lineRule="auto"/>
      </w:pPr>
    </w:p>
    <w:p w14:paraId="594A3E4E" w14:textId="77777777" w:rsidR="00DC56E1" w:rsidRPr="006A61A1" w:rsidRDefault="00DC56E1" w:rsidP="00DC56E1">
      <w:pPr>
        <w:spacing w:after="0" w:line="240" w:lineRule="auto"/>
      </w:pPr>
    </w:p>
    <w:p w14:paraId="4E55EAB4" w14:textId="77777777" w:rsidR="0075443A" w:rsidRDefault="0075443A"/>
    <w:sectPr w:rsidR="00754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408A1"/>
    <w:multiLevelType w:val="hybridMultilevel"/>
    <w:tmpl w:val="8CAC4D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0488D"/>
    <w:multiLevelType w:val="hybridMultilevel"/>
    <w:tmpl w:val="24E0FF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41379"/>
    <w:multiLevelType w:val="hybridMultilevel"/>
    <w:tmpl w:val="DF8EDE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79725">
    <w:abstractNumId w:val="0"/>
  </w:num>
  <w:num w:numId="2" w16cid:durableId="1372610952">
    <w:abstractNumId w:val="2"/>
  </w:num>
  <w:num w:numId="3" w16cid:durableId="1082532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6E1"/>
    <w:rsid w:val="000D17B0"/>
    <w:rsid w:val="00393D21"/>
    <w:rsid w:val="004C7F42"/>
    <w:rsid w:val="0053402C"/>
    <w:rsid w:val="0069017F"/>
    <w:rsid w:val="00704B55"/>
    <w:rsid w:val="007059BD"/>
    <w:rsid w:val="00711AAA"/>
    <w:rsid w:val="0075443A"/>
    <w:rsid w:val="008D40A7"/>
    <w:rsid w:val="00C03994"/>
    <w:rsid w:val="00DC56E1"/>
    <w:rsid w:val="00E2183A"/>
    <w:rsid w:val="00F2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B2C5C"/>
  <w15:chartTrackingRefBased/>
  <w15:docId w15:val="{5C702D73-6E70-411C-800E-5B7151D66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6E1"/>
    <w:pPr>
      <w:spacing w:after="200" w:line="276" w:lineRule="auto"/>
    </w:pPr>
    <w:rPr>
      <w:kern w:val="0"/>
      <w:lang w:val="en-GB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DC56E1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C56E1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C56E1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C03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meo.com/300511346" TargetMode="External"/><Relationship Id="rId5" Type="http://schemas.openxmlformats.org/officeDocument/2006/relationships/hyperlink" Target="https://www.subsistencemarketplaces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114</Words>
  <Characters>632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BISIGNANO Angelo</dc:creator>
  <cp:keywords/>
  <dc:description/>
  <cp:lastModifiedBy>Angelo BISIGNANO</cp:lastModifiedBy>
  <cp:revision>12</cp:revision>
  <dcterms:created xsi:type="dcterms:W3CDTF">2023-06-07T10:07:00Z</dcterms:created>
  <dcterms:modified xsi:type="dcterms:W3CDTF">2023-06-07T15:27:00Z</dcterms:modified>
</cp:coreProperties>
</file>